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F1" w:rsidRDefault="00B222F1" w:rsidP="00B222F1">
      <w:pPr>
        <w:pStyle w:val="NormaleWeb"/>
        <w:jc w:val="both"/>
      </w:pPr>
      <w:r>
        <w:t xml:space="preserve">Le prime esperienze teatrali risalgono agli anni Ottanta, quando con il Teatro all'Aria partecipa a due Biennali Teatro, dirette da </w:t>
      </w:r>
      <w:proofErr w:type="spellStart"/>
      <w:r>
        <w:t>Scaparro</w:t>
      </w:r>
      <w:proofErr w:type="spellEnd"/>
      <w:r>
        <w:t xml:space="preserve">, e al Festival internazionale del comico di Polverigi. Assunto nel 1985 dal Messaggero Veneto inizia come cronista, lavorando poi nei settori Sport e Attualità. Nel 1992 viene chiamato dal direttore </w:t>
      </w:r>
      <w:proofErr w:type="spellStart"/>
      <w:r>
        <w:t>Gervasutti</w:t>
      </w:r>
      <w:proofErr w:type="spellEnd"/>
      <w:r>
        <w:t xml:space="preserve"> a fondare la redazione Cultura e Spettacoli. Dal 1993 a tutt'oggi è titolare della rubrica televisiva Piccolo Schermo (adesso sul web) e cura dal 2000 la pagina del cinema. E' stato, tra gli altri incarichi, inviato al Festival di Venezia, Miss Italia, Sanremo e giurato degli Oscar Tv. Da due anni è titolare anche della rubrica </w:t>
      </w:r>
      <w:proofErr w:type="spellStart"/>
      <w:r>
        <w:t>Cineblog</w:t>
      </w:r>
      <w:proofErr w:type="spellEnd"/>
      <w:r>
        <w:t>, il cinema sul web in tre minuti.</w:t>
      </w:r>
    </w:p>
    <w:p w:rsidR="00D86A75" w:rsidRDefault="00D86A75">
      <w:bookmarkStart w:id="0" w:name="_GoBack"/>
      <w:bookmarkEnd w:id="0"/>
    </w:p>
    <w:sectPr w:rsidR="00D86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F1"/>
    <w:rsid w:val="00B222F1"/>
    <w:rsid w:val="00D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DB99-19D8-4ADD-A971-EC59F1F5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22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Defferara</dc:creator>
  <cp:keywords/>
  <dc:description/>
  <cp:lastModifiedBy>Barbara Defferara</cp:lastModifiedBy>
  <cp:revision>1</cp:revision>
  <dcterms:created xsi:type="dcterms:W3CDTF">2018-02-19T07:17:00Z</dcterms:created>
  <dcterms:modified xsi:type="dcterms:W3CDTF">2018-02-19T07:18:00Z</dcterms:modified>
</cp:coreProperties>
</file>